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AC" w:rsidRDefault="00605BBF" w:rsidP="00605BBF">
      <w:pPr>
        <w:pStyle w:val="a3"/>
        <w:numPr>
          <w:ilvl w:val="0"/>
          <w:numId w:val="1"/>
        </w:numPr>
      </w:pPr>
      <w:r>
        <w:t>Прочитать стр. 85-91.</w:t>
      </w:r>
      <w:bookmarkStart w:id="0" w:name="_GoBack"/>
      <w:bookmarkEnd w:id="0"/>
    </w:p>
    <w:sectPr w:rsidR="006D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6AE"/>
    <w:multiLevelType w:val="hybridMultilevel"/>
    <w:tmpl w:val="97B6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D5"/>
    <w:rsid w:val="00296ED5"/>
    <w:rsid w:val="00605BBF"/>
    <w:rsid w:val="006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365B6-E593-48D1-BEB3-35A7DCD6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ХГУ "НУА"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2020-11-03T14:25:00Z</dcterms:created>
  <dcterms:modified xsi:type="dcterms:W3CDTF">2020-11-03T14:26:00Z</dcterms:modified>
</cp:coreProperties>
</file>